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01C58B1" w14:textId="77777777" w:rsidR="00EC3BC2" w:rsidRPr="00242826" w:rsidRDefault="00EC3BC2">
      <w:pPr>
        <w:spacing w:after="0" w:line="240" w:lineRule="auto"/>
        <w:rPr>
          <w:rFonts w:ascii="Arial" w:hAnsi="Arial" w:cs="Arial"/>
        </w:rPr>
      </w:pPr>
      <w:bookmarkStart w:id="0" w:name="_GoBack"/>
      <w:bookmarkEnd w:id="0"/>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EO-SOPOT-N71-2022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77777777" w:rsidR="00EC3BC2" w:rsidRPr="009072F1"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Construcción de cuarto dormitorio, en el municipio de San Felipe Orizatlán; ubicada en Varias localidades del Municipio de San Felipe Orizatlán,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San Felipe Orizatlán</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77777777"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 xml:space="preserve">Edificacion </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V.1.- ANEXOS A LOS FORMULARIOS DE LOS DOCUMENTOS QUE ACREDITAN SU  EXISTENCIA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EO-SOPOT-N71-2022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EO-SOPOT-N71-2022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18 de julio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77777777"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Construcción de cuarto dormitorio, en el municipio de San Felipe Orizatlán; ubicada en Varias localidades del Municipio de San Felipe Orizatlán,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18 de julio al 02 de agosto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SEFINP-A-FAISE/GI-2022-5003-00361</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28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Secretaria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77777777" w:rsidR="00EC3BC2" w:rsidRPr="009072F1" w:rsidRDefault="00676374"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Construcción de cuarto dormitorio, en el municipio de San Felipe Orizatlán; ubicada en Varias localidades del Municipio de San Felipe Orizatlán,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San Felipe Orizatlan,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San Felipe Orizatlan,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22-julio-2022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03-agosto-2022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09:00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09-agosto-2022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09:00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INIFED</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as se expedirán a favor de la S</w:t>
      </w:r>
      <w:r w:rsidRPr="009072F1">
        <w:rPr>
          <w:rFonts w:ascii="Arial" w:eastAsia="Times New Roman" w:hAnsi="Arial" w:cs="Arial"/>
          <w:bCs/>
          <w:sz w:val="16"/>
          <w:szCs w:val="16"/>
        </w:rPr>
        <w:t xml:space="preserve">ecretaria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155</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29 de agosto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30 de enero de 2023</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Peso Mexicano.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S</w:t>
      </w:r>
      <w:r w:rsidRPr="009072F1">
        <w:rPr>
          <w:rFonts w:ascii="Arial" w:eastAsia="Times New Roman" w:hAnsi="Arial" w:cs="Arial"/>
          <w:sz w:val="16"/>
          <w:szCs w:val="16"/>
        </w:rPr>
        <w:t xml:space="preserve">ecretaria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El contratista designara un superintendente de construcción, facultado para oír y recibir toda clase de información relacionada con los trabajos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la Secretaria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 xml:space="preserve">b).-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c).-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d).-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d).-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 xml:space="preserve">Edificacion </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 xml:space="preserve">c).-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d).-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La evaluación, se hará de conformidad al marco establecido por: a).-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8.- Cuando una o varias hojas que integra uno o varios documentos no esté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FINANCIERA.-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.1.1</w:t>
      </w:r>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r w:rsidR="00523549" w:rsidRPr="009072F1">
        <w:rPr>
          <w:rFonts w:ascii="Arial" w:eastAsia="Times New Roman" w:hAnsi="Arial" w:cs="Arial"/>
          <w:sz w:val="16"/>
          <w:szCs w:val="18"/>
        </w:rPr>
        <w:t>).-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Que la integración de la propuesta técnica: a).-</w:t>
      </w:r>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en uno o varios de los escritos: a).-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 xml:space="preserve">1.- </w:t>
      </w:r>
      <w:r w:rsidR="00AE02BA" w:rsidRPr="009072F1">
        <w:rPr>
          <w:rFonts w:ascii="Arial" w:eastAsia="Times New Roman" w:hAnsi="Arial" w:cs="Arial"/>
          <w:sz w:val="16"/>
          <w:szCs w:val="18"/>
        </w:rPr>
        <w:t>Cuando en los recursos humanos: a).-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 xml:space="preserve">2.- Cuando para acreditar la experiencia del licitante no requisite o anexe: a).-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acreditar la capacidad técnica del personal profesional técnico responsable de la dirección y ejecución de la obra, del licitante no requisite o anexe: a).-</w:t>
      </w:r>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Para desechar la propuesta económica se procede de conformidad al marco normativo establecido por: a).-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se cumpla con  las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r w:rsidR="00ED475B" w:rsidRPr="009072F1">
        <w:rPr>
          <w:rFonts w:ascii="Arial" w:eastAsia="Times New Roman" w:hAnsi="Arial" w:cs="Arial"/>
          <w:sz w:val="16"/>
          <w:szCs w:val="18"/>
        </w:rPr>
        <w:t>).-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1" w:name="_Hlk1642550"/>
      <w:r w:rsidR="0025650D" w:rsidRPr="009072F1">
        <w:rPr>
          <w:rFonts w:ascii="Arial" w:eastAsia="Times New Roman" w:hAnsi="Arial" w:cs="Arial"/>
          <w:bCs/>
          <w:sz w:val="16"/>
          <w:szCs w:val="16"/>
        </w:rPr>
        <w:t>unidad de medida de actualización</w:t>
      </w:r>
      <w:bookmarkEnd w:id="1"/>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 xml:space="preserve">precio del combustible: a).-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incluya algún cargo que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los porcentajes: a).-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en el formato: a).-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para  la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c).-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El modelo de contrato se anexa a las presentes bases, el cual se firmara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lang w:val="es-MX" w:eastAsia="es-MX"/>
        </w:rPr>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2"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2"/>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--------------C.P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  5-5.1/6-6.1/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lang w:val="es-MX" w:eastAsia="es-MX"/>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CD4320"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1Vyk3+wEAAN8DAAAOAAAAZHJzL2Uyb0RvYy54bWysU9uO0zAQfUfiHyy/06RLt0DUdLV0VYS0 XKRlP8BxnMTC8Zix26R8PWOn6QL7hsiDNb7MmTlnTjY3Y2/YUaHXYEu+XOScKSuh1rYt+eO3/au3 nPkgbC0MWFXyk/L8ZvvyxWZwhbqCDkytkBGI9cXgSt6F4Ios87JTvfALcMrSZQPYi0BbbLMaxUDo vcmu8nydDYC1Q5DKezq9my75NuE3jZLhS9N4FZgpOfUW0oppreKabTeiaFG4TstzG+IfuuiFtlT0 AnUngmAH1M+gei0RPDRhIaHPoGm0VIkDsVnmf7F56IRTiQuJ491FJv//YOXn44P7iiyM72GkASYS 3t2D/O6ZhV0nbKtuEWHolKip8DJKlg3OF+fUKLUvfASphk9Q05DFIUACGhvsoyrEkxE6DeB0EV2N gUk6XL9evVmt6UrS3XqVv8uvr1MNUczpDn34oKBnMSg50lQTvDje+xDbEcX8JFbzYHS918akDbbV ziA7CnLAPn1TrnGdmE6TCwjDT08T3h8YxkYkCxFzKhdPkgiR96RAGKuR6Zo4xO6jJhXUJ1IFYXId /SUUdIA/ORvIcSX3Pw4CFWfmoyVloz3nAOegmgNhJaWWPHA2hbsw2fjgULcdIU+zs3BL6jc66fLU xbldclGid3Z8tOnv+/Tq6b/c/gIAAP//AwBQSwMEFAAGAAgAAAAhAIxZhGLcAAAACAEAAA8AAABk cnMvZG93bnJldi54bWxMj8FOwzAQRO9I/QdrK3GjTtOqNCFOBUVwRQ1IvbrxNo4Sr6PYbcPfs5zg uDOj2TfFbnK9uOIYWk8KlosEBFLtTUuNgq/Pt4ctiBA1Gd17QgXfGGBXzu4KnRt/owNeq9gILqGQ awU2xiGXMtQWnQ4LPyCxd/aj05HPsZFm1Dcud71Mk2QjnW6JP1g94N5i3VUXp2D1kT4ew3v1uh+O mHXb8NKdySp1P5+en0BEnOJfGH7xGR1KZjr5C5kgegU8JLK6XoJgN8uyDYgTC0m6WoMsC/l/QPkD AAD//wMAUEsBAi0AFAAGAAgAAAAhALaDOJL+AAAA4QEAABMAAAAAAAAAAAAAAAAAAAAAAFtDb250 ZW50X1R5cGVzXS54bWxQSwECLQAUAAYACAAAACEAOP0h/9YAAACUAQAACwAAAAAAAAAAAAAAAAAv AQAAX3JlbHMvLnJlbHNQSwECLQAUAAYACAAAACEAtVcpN/sBAADfAwAADgAAAAAAAAAAAAAAAAAu AgAAZHJzL2Uyb0RvYy54bWxQSwECLQAUAAYACAAAACEAjFmEYtwAAAAI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 xml:space="preserve">Edificacion </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lang w:val="es-MX" w:eastAsia="es-MX"/>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Para garantizar el número, tipo y calidad de las señales de protección en obra el licitante, deberá anexar croquis  conjuntamente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lang w:val="es-MX" w:eastAsia="es-MX"/>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El señalamiento de protección de obra será colocado en los sitios que indique el croquis  elaborado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(dicha sanción no serán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de la convocante previo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 xml:space="preserve">LICITACIÓN PÚBLICA No.:-----------------------------------------------------------------------------------------------------------------------------NOMBRE,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lang w:val="es-MX" w:eastAsia="es-MX"/>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a).-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  (si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INIFED</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B).-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D).-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lang w:val="es-MX" w:eastAsia="es-MX"/>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lang w:val="es-MX" w:eastAsia="es-MX"/>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8SwlJ+QEAAOADAAAOAAAAZHJzL2Uyb0RvYy54bWysU9uO0zAQfUfiHyy/06QFlRI1XS1dFSEt F2nhAxzHSSwcjxm7TcrXM3aaLrBvK/JgjWc8Z2bOnGxvxt6wk0KvwZZ8ucg5U1ZCrW1b8u/fDq82 nPkgbC0MWFXys/L8ZvfyxXZwhVpBB6ZWyAjE+mJwJe9CcEWWedmpXvgFOGUp2AD2ItAV26xGMRB6 b7JVnq+zAbB2CFJ5T967Kch3Cb9plAxfmsarwEzJqbeQTkxnFc9stxVFi8J1Wl7aEM/oohfaUtEr 1J0Igh1RP4HqtUTw0ISFhD6DptFSpRlommX+zzQPnXAqzULkeHelyf8/WPn59OC+IgvjexhpgWkI 7+5B/vDMwr4TtlW3iDB0StRUeBkpywbni0tqpNoXPoJUwyeoacniGCABjQ32kRWakxE6LeB8JV2N gUlyrt9sVvmGQpJi69er/O27tJZMFHO6Qx8+KOhZNEqOtNUEL073PsR2RDE/idU8GF0ftDHpgm21 N8hOghRwSN+Ua1wnJu9czk9PE95fGMZGJAsRcyoXPYmEOPfEQBirkemaGEp4kZQK6jPRgjDJjn4T MjrAX5wNJLmS+59HgYoz89EStVGfs4GzUc2GsJJSSx44m8x9mHR8dKjbjpCn5Vm4JfobnYh57OLS L8kozXeRfNTpn/f06vHH3P0GAAD//wMAUEsDBBQABgAIAAAAIQAc0Z8j3QAAAAsBAAAPAAAAZHJz L2Rvd25yZXYueG1sTI/BTsMwEETvSPyDtZW4tU6NVEIap4IiuCJSpF7deJtEiddR7Lbh79mc4Dar Gc3Oy3eT68UVx9B60rBeJSCQKm9bqjV8H96XKYgQDVnTe0INPxhgV9zf5Saz/kZfeC1jLbiEQmY0 NDEOmZShatCZsPIDEntnPzoT+RxraUdz43LXS5UkG+lMS/yhMQPuG6y68uI0PH6qp2P4KN/2wxGf uzS8dmdqtH5YTC9bEBGn+BeGeT5Ph4I3nfyFbBC9hmXKKFGD2jDB7Cdrxeo0K6UUyCKX/xmKXwAA AP//AwBQSwECLQAUAAYACAAAACEAtoM4kv4AAADhAQAAEwAAAAAAAAAAAAAAAAAAAAAAW0NvbnRl bnRfVHlwZXNdLnhtbFBLAQItABQABgAIAAAAIQA4/SH/1gAAAJQBAAALAAAAAAAAAAAAAAAAAC8B AABfcmVscy8ucmVsc1BLAQItABQABgAIAAAAIQA8SwlJ+QEAAOADAAAOAAAAAAAAAAAAAAAAAC4C AABkcnMvZTJvRG9jLnhtbFBLAQItABQABgAIAAAAIQAc0Z8j3QAAAAsBAAAPAAAAAAAAAAAAAAAA AFMEAABkcnMvZG93bnJldi54bWxQSwUGAAAAAAQABADzAAAAXQUAA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documento,  se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lang w:val="es-MX" w:eastAsia="es-MX"/>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7A6C83"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invalidez y vida  art. </w:t>
            </w:r>
            <w:r w:rsidRPr="007A6C83">
              <w:rPr>
                <w:rFonts w:ascii="Arial" w:eastAsia="Wingdings" w:hAnsi="Arial" w:cs="Arial"/>
                <w:snapToGrid w:val="0"/>
                <w:sz w:val="14"/>
                <w:szCs w:val="14"/>
                <w:lang w:val="es-MX"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fracc.I</w:t>
            </w:r>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 xml:space="preserve">fsr=ps(tp/tI)+tp/tI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de la Ley  Federal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FSR=PS(TP/TI)+TP/TI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7A6C83" w:rsidRDefault="00EC3BC2">
            <w:pPr>
              <w:tabs>
                <w:tab w:val="left" w:pos="1985"/>
              </w:tabs>
              <w:snapToGrid w:val="0"/>
              <w:spacing w:after="0" w:line="240" w:lineRule="auto"/>
              <w:jc w:val="both"/>
              <w:rPr>
                <w:rFonts w:ascii="Arial" w:eastAsia="Wingdings" w:hAnsi="Arial" w:cs="Arial"/>
                <w:b/>
                <w:sz w:val="12"/>
                <w:szCs w:val="16"/>
                <w:lang w:val="en-US"/>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t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lang w:val="es-MX" w:eastAsia="es-MX"/>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i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consumo/cambios lubricante</w:t>
            </w:r>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Lb=(Ah+Ga)Pa</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(Sr)   =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SE AJUSTARÁ A LO REALMENTE NECESARIO EN EL PERIODO DE EJECUCIÓN DE LA OBRA). OBLIGATORIAMENTE DEBERÁ HACER EL DESGLOSE Y LLENAR ESTE CUADRO, DE NO HACERLO SE TOMARA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rabajo, para el personal de los incisos a,b,c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f.-pasajes y viáticos del personal enunciado en los incisos a,b,c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SUMA DE  LOS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TOTAL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lang w:val="es-MX" w:eastAsia="es-MX"/>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lang w:val="es-MX" w:eastAsia="es-MX"/>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CARGO POR UTILIDAD =  $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PORCENTAJE DE CARGO POR UTILIDAD= [ IMPORTE DEL CARGO POR UTILIDAD / (CD+CI) ]=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200_ )</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la S</w:t>
      </w:r>
      <w:r w:rsidR="00EC3BC2" w:rsidRPr="009072F1">
        <w:rPr>
          <w:rFonts w:ascii="Arial" w:eastAsia="Wingdings" w:hAnsi="Arial" w:cs="Arial"/>
          <w:sz w:val="16"/>
          <w:szCs w:val="16"/>
        </w:rPr>
        <w:t>ecretaria</w:t>
      </w:r>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lang w:val="es-MX" w:eastAsia="es-MX"/>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lang w:val="es-MX" w:eastAsia="es-MX"/>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fmYPo+wEAAOADAAAOAAAAZHJzL2Uyb0RvYy54bWysU9tu2zAMfR+wfxD0vthJly4w4hRdigwD ugvQ7QNkWbaFyaJGKbGzrx8lx+kub8P8IFCkeEgeHm/vxt6wk0KvwZZ8ucg5U1ZCrW1b8q9fDq82 nPkgbC0MWFXys/L8bvfyxXZwhVpBB6ZWyAjE+mJwJe9CcEWWedmpXvgFOGUp2AD2ItAV26xGMRB6 b7JVnt9mA2DtEKTynrwPU5DvEn7TKBk+NY1XgZmSU28hnZjOKp7ZbiuKFoXrtLy0If6hi15oS0Wv UA8iCHZE/RdUryWChyYsJPQZNI2WKs1A0yzzP6Z56oRTaRYix7srTf7/wcqPpyf3GVkY38JIC0xD ePcI8ptnFvadsK26R4ShU6KmwstIWTY4X1xSI9W+8BGkGj5ATUsWxwAJaGywj6zQnIzQaQHnK+lq DEySc72+vdm8oZCk2M16s3ydp7VkopjTHfrwTkHPolFypK0meHF69CG2I4r5Sazmwej6oI1JF2yr vUF2EqSAQ/qmXOM6MXnncn56mvB+wzA2IlmImFO56EkkxLknBsJYjUzXxNAqUhRJqaA+Ey0Ik+zo NyGjA/zB2UCSK7n/fhSoODPvLVEb9TkbOBvVbAgrKbXkgbPJ3IdJx0eHuu0IeVqehXuiv9GJmOcu Lv2SjNJ8F8lHnf56T6+ef8zdTwAAAP//AwBQSwMEFAAGAAgAAAAhAFN3KSzcAAAABwEAAA8AAABk cnMvZG93bnJldi54bWxMj8FOwzAQRO9I/IO1SNyo01CaNGRTQRFcEQGpVzfexlHidRS7bfh7zAmO oxnNvCm3sx3EmSbfOUZYLhIQxI3THbcIX5+vdzkIHxRrNTgmhG/ysK2ur0pVaHfhDzrXoRWxhH2h EEwIYyGlbwxZ5RduJI7e0U1WhSinVupJXWK5HWSaJGtpVcdxwaiRdoaavj5ZhPv3NNv7t/plN+5p 0+f+uT+yQby9mZ8eQQSaw18YfvEjOlSR6eBOrL0YEOKRgJBmKxDRzbN1CuKA8LBZrkBWpfzPX/0A AAD//wMAUEsBAi0AFAAGAAgAAAAhALaDOJL+AAAA4QEAABMAAAAAAAAAAAAAAAAAAAAAAFtDb250 ZW50X1R5cGVzXS54bWxQSwECLQAUAAYACAAAACEAOP0h/9YAAACUAQAACwAAAAAAAAAAAAAAAAAv AQAAX3JlbHMvLnJlbHNQSwECLQAUAAYACAAAACEAn5mD6PsBAADgAwAADgAAAAAAAAAAAAAAAAAu AgAAZHJzL2Uyb0RvYy54bWxQSwECLQAUAAYACAAAACEAU3cpLNwAAAAH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lang w:val="es-MX" w:eastAsia="es-MX"/>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x25P+wEAAOADAAAOAAAAZHJzL2Uyb0RvYy54bWysU9tu2zAMfR+wfxD0vjipl64w4hRdigwD ugvQ9QNkWbaFyaJGKbGzrx8lx+m2vg3zg0CR4iF5eLy5HXvDjgq9Blvy1WLJmbISam3bkj9927+5 4cwHYWthwKqSn5Tnt9vXrzaDK9QVdGBqhYxArC8GV/IuBFdkmZed6oVfgFOWgg1gLwJdsc1qFAOh 9ya7Wi6vswGwdghSeU/e+ynItwm/aZQMX5rGq8BMyam3kE5MZxXPbLsRRYvCdVqe2xD/0EUvtKWi F6h7EQQ7oH4B1WuJ4KEJCwl9Bk2jpUoz0DSr5V/TPHbCqTQLkePdhSb//2Dl5+Oj+4osjO9hpAWm Ibx7APndMwu7TthW3SHC0ClRU+FVpCwbnC/OqZFqX/gIUg2foKYli0OABDQ22EdWaE5G6LSA04V0 NQYmybleX+c37ygkKZa/zdf5Oq0lE8Wc7tCHDwp6Fo2SI201wYvjgw+xHVHMT2I1D0bXe21MumBb 7QyyoyAF7NM35RrXick7l/PT04T3B4axEclCxJzKRU8iIc49MRDGamS6JobySFEkpYL6RLQgTLKj 34SMDvAnZwNJruT+x0Gg4sx8tERt1Ods4GxUsyGspNSSB84mcxcmHR8c6rYj5Gl5Fu6I/kYnYp67 OPdLMkrznSUfdfr7Pb16/jG3vwAAAP//AwBQSwMEFAAGAAgAAAAhAK/A6NHbAAAABgEAAA8AAABk cnMvZG93bnJldi54bWxMj8FOwzAQRO9I/IO1SNyoQ4A0DdlUUFSuiIDUqxtv4yjxOordNvw97gmO oxnNvCnXsx3EiSbfOUa4XyQgiBunO24Rvr+2dzkIHxRrNTgmhB/ysK6ur0pVaHfmTzrVoRWxhH2h EEwIYyGlbwxZ5RduJI7ewU1WhSinVupJnWO5HWSaJJm0quO4YNRIG0NNXx8twsNHutz59/ptM+5o 1ef+tT+wQby9mV+eQQSaw18YLvgRHarItHdH1l4MCPFIQMgzENHMl1kKYo/w9LjKQFal/I9f/QIA AP//AwBQSwECLQAUAAYACAAAACEAtoM4kv4AAADhAQAAEwAAAAAAAAAAAAAAAAAAAAAAW0NvbnRl bnRfVHlwZXNdLnhtbFBLAQItABQABgAIAAAAIQA4/SH/1gAAAJQBAAALAAAAAAAAAAAAAAAAAC8B AABfcmVscy8ucmVsc1BLAQItABQABgAIAAAAIQBNx25P+wEAAOADAAAOAAAAAAAAAAAAAAAAAC4C AABkcnMvZTJvRG9jLnhtbFBLAQItABQABgAIAAAAIQCvwOjR2wAAAAYBAAAPAAAAAAAAAAAAAAAA AFUEAABkcnMvZG93bnJldi54bWxQSwUGAAAAAAQABADzAAAAXQ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 xml:space="preserve">Edificacion </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 xml:space="preserve">c).-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d).-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Pachuca de Soto, Hgo., a  __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Pachuca de Soto, Hgo., a  __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53FFD" w14:textId="77777777" w:rsidR="00D42C3E" w:rsidRDefault="00D42C3E">
      <w:pPr>
        <w:spacing w:after="0" w:line="240" w:lineRule="auto"/>
      </w:pPr>
      <w:r>
        <w:separator/>
      </w:r>
    </w:p>
  </w:endnote>
  <w:endnote w:type="continuationSeparator" w:id="0">
    <w:p w14:paraId="46B1F5DD" w14:textId="77777777" w:rsidR="00D42C3E" w:rsidRDefault="00D42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3E71B" w14:textId="77777777" w:rsidR="00682EEB" w:rsidRDefault="00682EE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7A6C83">
      <w:rPr>
        <w:rStyle w:val="Nmerodepgina"/>
        <w:rFonts w:ascii="Arial" w:hAnsi="Arial" w:cs="Arial"/>
        <w:b/>
        <w:noProof/>
        <w:sz w:val="16"/>
        <w:szCs w:val="16"/>
      </w:rPr>
      <w:t>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7A6C83">
      <w:rPr>
        <w:rStyle w:val="Nmerodepgina"/>
        <w:rFonts w:ascii="Arial" w:hAnsi="Arial" w:cs="Arial"/>
        <w:b/>
        <w:noProof/>
        <w:sz w:val="16"/>
        <w:szCs w:val="16"/>
      </w:rPr>
      <w:t>12</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98B5" w14:textId="77777777" w:rsidR="00682EEB" w:rsidRDefault="00682E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3B6E8" w14:textId="77777777" w:rsidR="00D42C3E" w:rsidRDefault="00D42C3E">
      <w:pPr>
        <w:spacing w:after="0" w:line="240" w:lineRule="auto"/>
      </w:pPr>
      <w:r>
        <w:separator/>
      </w:r>
    </w:p>
  </w:footnote>
  <w:footnote w:type="continuationSeparator" w:id="0">
    <w:p w14:paraId="1FFA5605" w14:textId="77777777" w:rsidR="00D42C3E" w:rsidRDefault="00D42C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E18A9" w14:textId="77777777" w:rsidR="00682EEB" w:rsidRDefault="00682E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Carretera México - Pachuca Km. 87.5, Ex-Centro Minero, Edificio II-B, Planta Baja, Col. Venta Prieta, C.P. 42080, Pachuca de Soto, Hidalgo, Tel. (01-771) 717-8000 Ext. 8681, 8747  8742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91EA3" w14:textId="77777777" w:rsidR="00682EEB" w:rsidRDefault="00682EE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6C83"/>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Puest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sat.gob.mx" TargetMode="Externa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ulta.sat.gob.mx"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consulta.sat.gob.mx" TargetMode="External"/><Relationship Id="rId14" Type="http://schemas.openxmlformats.org/officeDocument/2006/relationships/hyperlink" Target="http://www.consulta.sat.gob.mx"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F3EC3-083F-45DB-AB1F-4CD9CA6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39831</Words>
  <Characters>219075</Characters>
  <Application>Microsoft Office Word</Application>
  <DocSecurity>0</DocSecurity>
  <Lines>1825</Lines>
  <Paragraphs>516</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258390</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Salvador</dc:creator>
  <cp:lastModifiedBy>usuario</cp:lastModifiedBy>
  <cp:revision>2</cp:revision>
  <cp:lastPrinted>2022-05-10T21:06:00Z</cp:lastPrinted>
  <dcterms:created xsi:type="dcterms:W3CDTF">2022-07-08T16:43:00Z</dcterms:created>
  <dcterms:modified xsi:type="dcterms:W3CDTF">2022-07-08T16:43:00Z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